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5B" w:rsidRPr="003F5F7E" w:rsidRDefault="002D0893" w:rsidP="003F5F7E">
      <w:pPr>
        <w:spacing w:line="240" w:lineRule="auto"/>
        <w:jc w:val="center"/>
        <w:rPr>
          <w:rFonts w:cstheme="minorHAnsi"/>
          <w:b/>
          <w:sz w:val="24"/>
        </w:rPr>
      </w:pPr>
      <w:r w:rsidRPr="003F5F7E">
        <w:rPr>
          <w:rFonts w:cstheme="minorHAnsi"/>
          <w:b/>
          <w:sz w:val="24"/>
        </w:rPr>
        <w:t xml:space="preserve">SHINE Screening Tool: </w:t>
      </w:r>
      <w:r w:rsidR="005F3B5B" w:rsidRPr="003F5F7E">
        <w:rPr>
          <w:rFonts w:cstheme="minorHAnsi"/>
          <w:b/>
          <w:sz w:val="24"/>
        </w:rPr>
        <w:t>Epic Alerts</w:t>
      </w:r>
    </w:p>
    <w:p w:rsidR="003F5F7E" w:rsidRDefault="005F3B5B" w:rsidP="00DD1CB9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Epic alerts are a screening </w:t>
      </w:r>
      <w:r w:rsidR="002D0893">
        <w:rPr>
          <w:rFonts w:cstheme="minorHAnsi"/>
        </w:rPr>
        <w:t xml:space="preserve">mechanism </w:t>
      </w:r>
      <w:r w:rsidR="003F5F7E">
        <w:rPr>
          <w:rFonts w:cstheme="minorHAnsi"/>
        </w:rPr>
        <w:t xml:space="preserve">used at several enrolling sites </w:t>
      </w:r>
      <w:r>
        <w:rPr>
          <w:rFonts w:cstheme="minorHAnsi"/>
        </w:rPr>
        <w:t xml:space="preserve">that </w:t>
      </w:r>
      <w:r w:rsidR="003F5F7E">
        <w:rPr>
          <w:rFonts w:cstheme="minorHAnsi"/>
        </w:rPr>
        <w:t xml:space="preserve">generate real-time </w:t>
      </w:r>
      <w:r w:rsidR="00A06B9A">
        <w:rPr>
          <w:rFonts w:cstheme="minorHAnsi"/>
        </w:rPr>
        <w:t xml:space="preserve">automated </w:t>
      </w:r>
      <w:r w:rsidR="003F5F7E">
        <w:rPr>
          <w:rFonts w:cstheme="minorHAnsi"/>
        </w:rPr>
        <w:t xml:space="preserve">alerts based on </w:t>
      </w:r>
      <w:r w:rsidR="002D0893">
        <w:rPr>
          <w:rFonts w:cstheme="minorHAnsi"/>
        </w:rPr>
        <w:t>current</w:t>
      </w:r>
      <w:r>
        <w:rPr>
          <w:rFonts w:cstheme="minorHAnsi"/>
        </w:rPr>
        <w:t xml:space="preserve"> medical record data</w:t>
      </w:r>
      <w:r w:rsidR="003F5F7E">
        <w:rPr>
          <w:rFonts w:cstheme="minorHAnsi"/>
        </w:rPr>
        <w:t xml:space="preserve"> to</w:t>
      </w:r>
      <w:r w:rsidR="002D0893">
        <w:rPr>
          <w:rFonts w:cstheme="minorHAnsi"/>
        </w:rPr>
        <w:t xml:space="preserve"> help capture potential </w:t>
      </w:r>
      <w:r w:rsidR="003F5F7E">
        <w:rPr>
          <w:rFonts w:cstheme="minorHAnsi"/>
        </w:rPr>
        <w:t xml:space="preserve">candidates for the </w:t>
      </w:r>
      <w:r w:rsidR="002D0893">
        <w:rPr>
          <w:rFonts w:cstheme="minorHAnsi"/>
        </w:rPr>
        <w:t>SHINE</w:t>
      </w:r>
      <w:r w:rsidR="003F5F7E">
        <w:rPr>
          <w:rFonts w:cstheme="minorHAnsi"/>
        </w:rPr>
        <w:t xml:space="preserve"> trial</w:t>
      </w:r>
      <w:r w:rsidR="002D0893">
        <w:rPr>
          <w:rFonts w:cstheme="minorHAnsi"/>
        </w:rPr>
        <w:t xml:space="preserve">.  </w:t>
      </w:r>
      <w:r w:rsidR="003F5F7E">
        <w:rPr>
          <w:rFonts w:cstheme="minorHAnsi"/>
        </w:rPr>
        <w:t xml:space="preserve">This alert system is in addition to the standard study team notification process during a stroke alert and is similar in principle to coding for best practice alerts in a medical record system.  </w:t>
      </w:r>
    </w:p>
    <w:p w:rsidR="005F3B5B" w:rsidRDefault="00164EB3" w:rsidP="00DD1CB9">
      <w:pPr>
        <w:spacing w:line="240" w:lineRule="auto"/>
        <w:rPr>
          <w:rFonts w:cstheme="minorHAnsi"/>
        </w:rPr>
      </w:pPr>
      <w:r>
        <w:rPr>
          <w:rFonts w:cstheme="minorHAnsi"/>
        </w:rPr>
        <w:t>Coding is in place in Epic so that a</w:t>
      </w:r>
      <w:r w:rsidR="003F5F7E">
        <w:rPr>
          <w:rFonts w:cstheme="minorHAnsi"/>
        </w:rPr>
        <w:t>n automated notification is triggered</w:t>
      </w:r>
      <w:r w:rsidR="002D0893">
        <w:rPr>
          <w:rFonts w:cstheme="minorHAnsi"/>
        </w:rPr>
        <w:t xml:space="preserve"> </w:t>
      </w:r>
      <w:r w:rsidR="003F5F7E">
        <w:rPr>
          <w:rFonts w:cstheme="minorHAnsi"/>
        </w:rPr>
        <w:t>when</w:t>
      </w:r>
      <w:r w:rsidR="00CD32F9">
        <w:rPr>
          <w:rFonts w:cstheme="minorHAnsi"/>
        </w:rPr>
        <w:t xml:space="preserve"> very</w:t>
      </w:r>
      <w:r w:rsidR="003F5F7E">
        <w:rPr>
          <w:rFonts w:cstheme="minorHAnsi"/>
        </w:rPr>
        <w:t xml:space="preserve"> basic </w:t>
      </w:r>
      <w:r>
        <w:rPr>
          <w:rFonts w:cstheme="minorHAnsi"/>
        </w:rPr>
        <w:t xml:space="preserve">study </w:t>
      </w:r>
      <w:r w:rsidR="003F5F7E">
        <w:rPr>
          <w:rFonts w:cstheme="minorHAnsi"/>
        </w:rPr>
        <w:t xml:space="preserve">screening criteria are met.  At UVA, the criteria used </w:t>
      </w:r>
      <w:r>
        <w:rPr>
          <w:rFonts w:cstheme="minorHAnsi"/>
        </w:rPr>
        <w:t xml:space="preserve">include an order for a CT/CTA HEAD – STROKE ALERT </w:t>
      </w:r>
      <w:r w:rsidR="002D0893" w:rsidRPr="00164EB3">
        <w:rPr>
          <w:rFonts w:cstheme="minorHAnsi"/>
          <w:u w:val="single"/>
        </w:rPr>
        <w:t>AND</w:t>
      </w:r>
      <w:r w:rsidR="002D0893">
        <w:rPr>
          <w:rFonts w:cstheme="minorHAnsi"/>
        </w:rPr>
        <w:t xml:space="preserve"> a </w:t>
      </w:r>
      <w:r>
        <w:rPr>
          <w:rFonts w:cstheme="minorHAnsi"/>
        </w:rPr>
        <w:t xml:space="preserve">POC or whole blood </w:t>
      </w:r>
      <w:r w:rsidR="002D0893">
        <w:rPr>
          <w:rFonts w:cstheme="minorHAnsi"/>
        </w:rPr>
        <w:t>glucose</w:t>
      </w:r>
      <w:r>
        <w:rPr>
          <w:rFonts w:cstheme="minorHAnsi"/>
        </w:rPr>
        <w:t xml:space="preserve"> value greater than</w:t>
      </w:r>
      <w:r w:rsidR="002D0893">
        <w:rPr>
          <w:rFonts w:cstheme="minorHAnsi"/>
        </w:rPr>
        <w:t xml:space="preserve"> 110 mg/dL </w:t>
      </w:r>
      <w:r w:rsidR="003F5F7E">
        <w:rPr>
          <w:rFonts w:cstheme="minorHAnsi"/>
        </w:rPr>
        <w:t>from</w:t>
      </w:r>
      <w:r w:rsidR="002D0893">
        <w:rPr>
          <w:rFonts w:cstheme="minorHAnsi"/>
        </w:rPr>
        <w:t xml:space="preserve"> th</w:t>
      </w:r>
      <w:r w:rsidR="003F5F7E">
        <w:rPr>
          <w:rFonts w:cstheme="minorHAnsi"/>
        </w:rPr>
        <w:t>e</w:t>
      </w:r>
      <w:r w:rsidR="002D0893">
        <w:rPr>
          <w:rFonts w:cstheme="minorHAnsi"/>
        </w:rPr>
        <w:t xml:space="preserve"> current admission. </w:t>
      </w:r>
      <w:r w:rsidR="005F3B5B">
        <w:rPr>
          <w:rFonts w:cstheme="minorHAnsi"/>
        </w:rPr>
        <w:t xml:space="preserve"> </w:t>
      </w:r>
      <w:r w:rsidR="003F5F7E">
        <w:rPr>
          <w:rFonts w:cstheme="minorHAnsi"/>
        </w:rPr>
        <w:t xml:space="preserve">Additional </w:t>
      </w:r>
      <w:r>
        <w:rPr>
          <w:rFonts w:cstheme="minorHAnsi"/>
        </w:rPr>
        <w:t>criteria</w:t>
      </w:r>
      <w:r w:rsidR="003F5F7E">
        <w:rPr>
          <w:rFonts w:cstheme="minorHAnsi"/>
        </w:rPr>
        <w:t xml:space="preserve"> to ensure that all glucose values </w:t>
      </w:r>
      <w:r>
        <w:rPr>
          <w:rFonts w:cstheme="minorHAnsi"/>
        </w:rPr>
        <w:t>over</w:t>
      </w:r>
      <w:r w:rsidR="003F5F7E">
        <w:rPr>
          <w:rFonts w:cstheme="minorHAnsi"/>
        </w:rPr>
        <w:t xml:space="preserve"> 110 trigger the alert</w:t>
      </w:r>
      <w:r>
        <w:rPr>
          <w:rFonts w:cstheme="minorHAnsi"/>
        </w:rPr>
        <w:t xml:space="preserve"> are listed below</w:t>
      </w:r>
      <w:r w:rsidR="003F5F7E">
        <w:rPr>
          <w:rFonts w:cstheme="minorHAnsi"/>
        </w:rPr>
        <w:t xml:space="preserve">.  </w:t>
      </w:r>
    </w:p>
    <w:p w:rsidR="003F5F7E" w:rsidRDefault="003F5F7E" w:rsidP="00DD1CB9">
      <w:pPr>
        <w:spacing w:line="240" w:lineRule="auto"/>
        <w:rPr>
          <w:rFonts w:cstheme="minorHAnsi"/>
        </w:rPr>
      </w:pPr>
    </w:p>
    <w:p w:rsidR="005F3B5B" w:rsidRDefault="002D0893" w:rsidP="00DD1CB9">
      <w:pPr>
        <w:spacing w:line="240" w:lineRule="auto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6858000" cy="2256155"/>
            <wp:effectExtent l="0" t="0" r="0" b="0"/>
            <wp:wrapSquare wrapText="bothSides"/>
            <wp:docPr id="2" name="Picture 2" descr="cid:image001.png@01CF12C8.E3CB62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12C8.E3CB62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25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B5B">
        <w:rPr>
          <w:rFonts w:cstheme="minorHAnsi"/>
        </w:rPr>
        <w:t xml:space="preserve"> </w:t>
      </w:r>
    </w:p>
    <w:p w:rsidR="00164EB3" w:rsidRDefault="00164EB3" w:rsidP="00164EB3">
      <w:pPr>
        <w:spacing w:line="240" w:lineRule="auto"/>
        <w:rPr>
          <w:rFonts w:cstheme="minorHAnsi"/>
        </w:rPr>
      </w:pPr>
      <w:r>
        <w:rPr>
          <w:rFonts w:cstheme="minorHAnsi"/>
        </w:rPr>
        <w:t>For more information on developing a similar mechanism at your site, contact Amy Fansler (</w:t>
      </w:r>
      <w:hyperlink r:id="rId9" w:history="1">
        <w:r w:rsidRPr="003D63BD">
          <w:rPr>
            <w:rStyle w:val="Hyperlink"/>
            <w:rFonts w:cstheme="minorHAnsi"/>
          </w:rPr>
          <w:t>acf7h@virginia.edu</w:t>
        </w:r>
      </w:hyperlink>
      <w:r>
        <w:rPr>
          <w:rFonts w:cstheme="minorHAnsi"/>
        </w:rPr>
        <w:t xml:space="preserve"> or 434-982-6027).</w:t>
      </w:r>
    </w:p>
    <w:p w:rsidR="00164EB3" w:rsidRPr="005F3B5B" w:rsidRDefault="00164EB3" w:rsidP="00DD1CB9">
      <w:pPr>
        <w:spacing w:line="240" w:lineRule="auto"/>
        <w:rPr>
          <w:rFonts w:cstheme="minorHAnsi"/>
        </w:rPr>
      </w:pPr>
      <w:bookmarkStart w:id="0" w:name="_GoBack"/>
      <w:bookmarkEnd w:id="0"/>
    </w:p>
    <w:sectPr w:rsidR="00164EB3" w:rsidRPr="005F3B5B" w:rsidSect="00DD1CB9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D70" w:rsidRDefault="00544D70" w:rsidP="00544D70">
      <w:pPr>
        <w:spacing w:after="0" w:line="240" w:lineRule="auto"/>
      </w:pPr>
      <w:r>
        <w:separator/>
      </w:r>
    </w:p>
  </w:endnote>
  <w:endnote w:type="continuationSeparator" w:id="0">
    <w:p w:rsidR="00544D70" w:rsidRDefault="00544D70" w:rsidP="00544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D70" w:rsidRDefault="00544D70" w:rsidP="00544D70">
      <w:pPr>
        <w:spacing w:after="0" w:line="240" w:lineRule="auto"/>
      </w:pPr>
      <w:r>
        <w:separator/>
      </w:r>
    </w:p>
  </w:footnote>
  <w:footnote w:type="continuationSeparator" w:id="0">
    <w:p w:rsidR="00544D70" w:rsidRDefault="00544D70" w:rsidP="00544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D70" w:rsidRDefault="00164EB3" w:rsidP="00544D70">
    <w:pPr>
      <w:spacing w:after="0" w:line="240" w:lineRule="auto"/>
      <w:rPr>
        <w:rFonts w:cstheme="minorHAnsi"/>
        <w:i/>
        <w:color w:val="000099"/>
      </w:rPr>
    </w:pPr>
    <w:r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18943463" wp14:editId="08AA667A">
          <wp:simplePos x="0" y="0"/>
          <wp:positionH relativeFrom="column">
            <wp:posOffset>5848350</wp:posOffset>
          </wp:positionH>
          <wp:positionV relativeFrom="paragraph">
            <wp:posOffset>-342900</wp:posOffset>
          </wp:positionV>
          <wp:extent cx="1447800" cy="772160"/>
          <wp:effectExtent l="0" t="0" r="0" b="8890"/>
          <wp:wrapSquare wrapText="bothSides"/>
          <wp:docPr id="8" name="Picture 8" descr="C:\Users\vao3xf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vao3xf\Desktop\Captu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4524715" wp14:editId="537DB4F6">
          <wp:simplePos x="0" y="0"/>
          <wp:positionH relativeFrom="column">
            <wp:posOffset>-295275</wp:posOffset>
          </wp:positionH>
          <wp:positionV relativeFrom="paragraph">
            <wp:posOffset>-247650</wp:posOffset>
          </wp:positionV>
          <wp:extent cx="1581150" cy="570230"/>
          <wp:effectExtent l="0" t="0" r="0" b="127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4D70" w:rsidRDefault="00544D70" w:rsidP="00544D70">
    <w:pPr>
      <w:spacing w:after="0" w:line="240" w:lineRule="auto"/>
      <w:rPr>
        <w:rFonts w:cstheme="minorHAnsi"/>
        <w:i/>
        <w:color w:val="000099"/>
      </w:rPr>
    </w:pPr>
  </w:p>
  <w:p w:rsidR="00AD7C95" w:rsidRDefault="00544D70" w:rsidP="00544D70">
    <w:pPr>
      <w:spacing w:after="0" w:line="240" w:lineRule="auto"/>
    </w:pPr>
    <w:r>
      <w:tab/>
    </w:r>
    <w:r>
      <w:tab/>
    </w:r>
    <w:r>
      <w:tab/>
    </w:r>
    <w:r>
      <w:tab/>
    </w:r>
    <w:r>
      <w:tab/>
    </w:r>
    <w:r>
      <w:tab/>
    </w:r>
    <w:r w:rsidR="00761EE2">
      <w:t xml:space="preserve">        </w:t>
    </w:r>
  </w:p>
  <w:p w:rsidR="00544D70" w:rsidRPr="00544D70" w:rsidRDefault="00544D70" w:rsidP="00544D70">
    <w:pPr>
      <w:spacing w:after="0" w:line="240" w:lineRule="auto"/>
      <w:jc w:val="right"/>
      <w:rPr>
        <w:rFonts w:cstheme="minorHAnsi"/>
        <w:i/>
        <w:color w:val="000099"/>
      </w:rPr>
    </w:pPr>
    <w:r w:rsidRPr="00544D70">
      <w:rPr>
        <w:rFonts w:cstheme="minorHAnsi"/>
        <w:i/>
        <w:color w:val="000099"/>
      </w:rPr>
      <w:ptab w:relativeTo="margin" w:alignment="center" w:leader="none"/>
    </w:r>
    <w:r w:rsidRPr="00544D70">
      <w:rPr>
        <w:rFonts w:cstheme="minorHAnsi"/>
        <w:i/>
        <w:color w:val="000099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61"/>
    <w:rsid w:val="000E73AD"/>
    <w:rsid w:val="00157706"/>
    <w:rsid w:val="00164EB3"/>
    <w:rsid w:val="0018608C"/>
    <w:rsid w:val="002B77BB"/>
    <w:rsid w:val="002D0893"/>
    <w:rsid w:val="003364E1"/>
    <w:rsid w:val="003F5F7E"/>
    <w:rsid w:val="00544D70"/>
    <w:rsid w:val="005F3B5B"/>
    <w:rsid w:val="00650BCC"/>
    <w:rsid w:val="006A0D61"/>
    <w:rsid w:val="00721DD3"/>
    <w:rsid w:val="00761EE2"/>
    <w:rsid w:val="00977D8E"/>
    <w:rsid w:val="009C7ACE"/>
    <w:rsid w:val="00A06B9A"/>
    <w:rsid w:val="00A40F61"/>
    <w:rsid w:val="00A67F04"/>
    <w:rsid w:val="00AD7C95"/>
    <w:rsid w:val="00B001D6"/>
    <w:rsid w:val="00CD32F9"/>
    <w:rsid w:val="00CD62D4"/>
    <w:rsid w:val="00D34969"/>
    <w:rsid w:val="00D628DD"/>
    <w:rsid w:val="00DD1CB9"/>
    <w:rsid w:val="00DF41AA"/>
    <w:rsid w:val="00E669AA"/>
    <w:rsid w:val="00E8001B"/>
    <w:rsid w:val="00ED4218"/>
    <w:rsid w:val="00FA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8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D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4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D70"/>
  </w:style>
  <w:style w:type="paragraph" w:styleId="Footer">
    <w:name w:val="footer"/>
    <w:basedOn w:val="Normal"/>
    <w:link w:val="FooterChar"/>
    <w:uiPriority w:val="99"/>
    <w:unhideWhenUsed/>
    <w:rsid w:val="00544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D70"/>
  </w:style>
  <w:style w:type="paragraph" w:styleId="NoSpacing">
    <w:name w:val="No Spacing"/>
    <w:uiPriority w:val="1"/>
    <w:qFormat/>
    <w:rsid w:val="003364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8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D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4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D70"/>
  </w:style>
  <w:style w:type="paragraph" w:styleId="Footer">
    <w:name w:val="footer"/>
    <w:basedOn w:val="Normal"/>
    <w:link w:val="FooterChar"/>
    <w:uiPriority w:val="99"/>
    <w:unhideWhenUsed/>
    <w:rsid w:val="00544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D70"/>
  </w:style>
  <w:style w:type="paragraph" w:styleId="NoSpacing">
    <w:name w:val="No Spacing"/>
    <w:uiPriority w:val="1"/>
    <w:qFormat/>
    <w:rsid w:val="003364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CF12C8.E3CB62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cf7h@virginia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 Health System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Odell, Valerie A *HS</dc:creator>
  <cp:lastModifiedBy>Fansler, Amy *HS</cp:lastModifiedBy>
  <cp:revision>4</cp:revision>
  <cp:lastPrinted>2014-01-15T18:15:00Z</cp:lastPrinted>
  <dcterms:created xsi:type="dcterms:W3CDTF">2014-03-10T14:53:00Z</dcterms:created>
  <dcterms:modified xsi:type="dcterms:W3CDTF">2014-03-10T14:56:00Z</dcterms:modified>
</cp:coreProperties>
</file>