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C97" w:rsidRDefault="00F15C97" w:rsidP="00F15C97">
      <w:pPr>
        <w:jc w:val="center"/>
        <w:rPr>
          <w:b/>
          <w:u w:val="single"/>
        </w:rPr>
      </w:pPr>
      <w:r>
        <w:rPr>
          <w:b/>
          <w:u w:val="single"/>
        </w:rPr>
        <w:t>Guidance for Conducting a Community Meeting</w:t>
      </w:r>
      <w:bookmarkStart w:id="0" w:name="_GoBack"/>
      <w:bookmarkEnd w:id="0"/>
    </w:p>
    <w:p w:rsidR="00F15C97" w:rsidRDefault="00F15C97" w:rsidP="00F15C97">
      <w:pPr>
        <w:jc w:val="center"/>
        <w:rPr>
          <w:b/>
          <w:u w:val="single"/>
        </w:rPr>
      </w:pPr>
    </w:p>
    <w:p w:rsidR="00F15C97" w:rsidRDefault="00F15C97" w:rsidP="00F15C97">
      <w:pPr>
        <w:jc w:val="center"/>
        <w:rPr>
          <w:b/>
          <w:u w:val="single"/>
        </w:rPr>
      </w:pPr>
    </w:p>
    <w:p w:rsidR="00F15C97" w:rsidRDefault="00F15C97" w:rsidP="00F15C97">
      <w:pPr>
        <w:jc w:val="center"/>
      </w:pPr>
      <w:r>
        <w:t xml:space="preserve">This document provides suggestions for conducting community consultation meetings. </w:t>
      </w:r>
    </w:p>
    <w:p w:rsidR="00F15C97" w:rsidRDefault="00F15C97" w:rsidP="00F15C97">
      <w:pPr>
        <w:jc w:val="center"/>
      </w:pPr>
    </w:p>
    <w:p w:rsidR="00F15C97" w:rsidRDefault="00F15C97" w:rsidP="00F15C97">
      <w:pPr>
        <w:rPr>
          <w:b/>
          <w:u w:val="single"/>
        </w:rPr>
      </w:pPr>
      <w:r>
        <w:rPr>
          <w:b/>
          <w:u w:val="single"/>
        </w:rPr>
        <w:t xml:space="preserve">Before the meeting: </w:t>
      </w:r>
    </w:p>
    <w:p w:rsidR="00F15C97" w:rsidRDefault="00F15C97" w:rsidP="00F15C97"/>
    <w:p w:rsidR="00F15C97" w:rsidRDefault="00F15C97" w:rsidP="00F15C97">
      <w:pPr>
        <w:numPr>
          <w:ilvl w:val="0"/>
          <w:numId w:val="1"/>
        </w:numPr>
      </w:pPr>
      <w:r>
        <w:t>Plan the meeting at least 1 month in advance and provide at least 2-3 weeks of prior notice for participants attending the meeting.</w:t>
      </w:r>
    </w:p>
    <w:p w:rsidR="00F15C97" w:rsidRDefault="00F15C97" w:rsidP="00F15C97"/>
    <w:p w:rsidR="00F15C97" w:rsidRDefault="00F15C97" w:rsidP="00F15C97">
      <w:pPr>
        <w:numPr>
          <w:ilvl w:val="0"/>
          <w:numId w:val="1"/>
        </w:numPr>
      </w:pPr>
      <w:r>
        <w:t xml:space="preserve">Determine the audience for the meeting and time it to maximize attendance (i.e. determine whether evening meeting is better than daytime meeting or whether weekend meetings are better). </w:t>
      </w:r>
    </w:p>
    <w:p w:rsidR="00F15C97" w:rsidRDefault="00F15C97" w:rsidP="00F15C97"/>
    <w:p w:rsidR="00F15C97" w:rsidRDefault="00F15C97" w:rsidP="00F15C97">
      <w:pPr>
        <w:numPr>
          <w:ilvl w:val="0"/>
          <w:numId w:val="1"/>
        </w:numPr>
      </w:pPr>
      <w:r>
        <w:t>Provide refreshments for the meeting (</w:t>
      </w:r>
      <w:proofErr w:type="spellStart"/>
      <w:r>
        <w:t>eg</w:t>
      </w:r>
      <w:proofErr w:type="spellEnd"/>
      <w:r>
        <w:t xml:space="preserve">. sodas, donuts, water, cookies, chips </w:t>
      </w:r>
      <w:proofErr w:type="spellStart"/>
      <w:r>
        <w:t>etc</w:t>
      </w:r>
      <w:proofErr w:type="spellEnd"/>
      <w:r>
        <w:t xml:space="preserve">). Refreshments can be catered or bought in bulk from a grocery store or bulk store. </w:t>
      </w:r>
    </w:p>
    <w:p w:rsidR="00F15C97" w:rsidRDefault="00F15C97" w:rsidP="00F15C97"/>
    <w:p w:rsidR="00F15C97" w:rsidRDefault="00F15C97" w:rsidP="00F15C97"/>
    <w:p w:rsidR="00F15C97" w:rsidRDefault="00F15C97" w:rsidP="00F15C97">
      <w:pPr>
        <w:rPr>
          <w:b/>
          <w:u w:val="single"/>
        </w:rPr>
      </w:pPr>
      <w:r>
        <w:rPr>
          <w:b/>
          <w:u w:val="single"/>
        </w:rPr>
        <w:t xml:space="preserve">Meeting Agenda: </w:t>
      </w:r>
    </w:p>
    <w:p w:rsidR="00F15C97" w:rsidRPr="00AA2D67" w:rsidRDefault="00F15C97" w:rsidP="00F15C97">
      <w:pPr>
        <w:rPr>
          <w:b/>
          <w:u w:val="single"/>
        </w:rPr>
      </w:pPr>
    </w:p>
    <w:p w:rsidR="00F15C97" w:rsidRDefault="00F15C97" w:rsidP="00F15C97">
      <w:pPr>
        <w:numPr>
          <w:ilvl w:val="0"/>
          <w:numId w:val="1"/>
        </w:numPr>
      </w:pPr>
      <w:r>
        <w:t xml:space="preserve">Meetings should be planned for no more than 1 hour in length and the presentation </w:t>
      </w:r>
      <w:proofErr w:type="gramStart"/>
      <w:r>
        <w:t>itself  should</w:t>
      </w:r>
      <w:proofErr w:type="gramEnd"/>
      <w:r>
        <w:t xml:space="preserve"> not last more than 20 minutes. The idea of the meeting is to get input from the community. </w:t>
      </w:r>
    </w:p>
    <w:p w:rsidR="00F15C97" w:rsidRDefault="00F15C97" w:rsidP="00F15C97"/>
    <w:p w:rsidR="00F15C97" w:rsidRDefault="00F15C97" w:rsidP="00F15C97">
      <w:pPr>
        <w:numPr>
          <w:ilvl w:val="0"/>
          <w:numId w:val="1"/>
        </w:numPr>
      </w:pPr>
      <w:r>
        <w:t xml:space="preserve">Presentation Methods: you can use the following presentation methods; </w:t>
      </w:r>
    </w:p>
    <w:p w:rsidR="00F15C97" w:rsidRDefault="00F15C97" w:rsidP="00F15C97"/>
    <w:p w:rsidR="00F15C97" w:rsidRDefault="00F15C97" w:rsidP="00F15C97">
      <w:pPr>
        <w:numPr>
          <w:ilvl w:val="1"/>
          <w:numId w:val="1"/>
        </w:numPr>
      </w:pPr>
      <w:proofErr w:type="spellStart"/>
      <w:r>
        <w:t>Powerpoint</w:t>
      </w:r>
      <w:proofErr w:type="spellEnd"/>
      <w:r>
        <w:t xml:space="preserve"> presentations (templates provided)</w:t>
      </w:r>
    </w:p>
    <w:p w:rsidR="00F15C97" w:rsidRDefault="00F15C97" w:rsidP="00F15C97">
      <w:pPr>
        <w:numPr>
          <w:ilvl w:val="1"/>
          <w:numId w:val="1"/>
        </w:numPr>
      </w:pPr>
      <w:r>
        <w:t>Informal lecture</w:t>
      </w:r>
    </w:p>
    <w:p w:rsidR="00F15C97" w:rsidRDefault="00F15C97" w:rsidP="00F15C97">
      <w:pPr>
        <w:numPr>
          <w:ilvl w:val="1"/>
          <w:numId w:val="1"/>
        </w:numPr>
      </w:pPr>
      <w:r>
        <w:t>Handout or brochure (template provided)</w:t>
      </w:r>
    </w:p>
    <w:p w:rsidR="00F15C97" w:rsidRDefault="00F15C97" w:rsidP="00F15C97">
      <w:pPr>
        <w:ind w:left="1080"/>
      </w:pPr>
    </w:p>
    <w:p w:rsidR="00F15C97" w:rsidRDefault="00F15C97" w:rsidP="00F15C97">
      <w:pPr>
        <w:ind w:left="1080"/>
      </w:pPr>
    </w:p>
    <w:p w:rsidR="00F15C97" w:rsidRDefault="00F15C97" w:rsidP="00F15C97">
      <w:pPr>
        <w:rPr>
          <w:b/>
          <w:u w:val="single"/>
        </w:rPr>
      </w:pPr>
      <w:r>
        <w:rPr>
          <w:b/>
          <w:u w:val="single"/>
        </w:rPr>
        <w:t xml:space="preserve">Meeting Notes: </w:t>
      </w:r>
    </w:p>
    <w:p w:rsidR="00F15C97" w:rsidRDefault="00F15C97" w:rsidP="00F15C97">
      <w:pPr>
        <w:rPr>
          <w:b/>
          <w:u w:val="single"/>
        </w:rPr>
      </w:pPr>
    </w:p>
    <w:p w:rsidR="00F15C97" w:rsidRDefault="00F15C97" w:rsidP="00F15C97">
      <w:pPr>
        <w:numPr>
          <w:ilvl w:val="0"/>
          <w:numId w:val="2"/>
        </w:numPr>
      </w:pPr>
      <w:r>
        <w:t xml:space="preserve">Whenever possible, audio tape the meeting. If you are recording the meeting, ensure that participants are aware that the meeting is being taped. If your institution requires you to get permission for taping then be sure to do so. </w:t>
      </w:r>
    </w:p>
    <w:p w:rsidR="00F15C97" w:rsidRDefault="00F15C97" w:rsidP="00F15C97"/>
    <w:p w:rsidR="009A41DD" w:rsidRDefault="00F15C97" w:rsidP="00F15C97">
      <w:r>
        <w:t>Be sure to have a meeting note taker whose sole job is to take notes during the meeting. The note taker should record all substantive comments and when possible, quantify the number of similar comments (see template for taking notes).</w:t>
      </w:r>
    </w:p>
    <w:p w:rsidR="005F2816" w:rsidRDefault="005F2816" w:rsidP="00F15C97"/>
    <w:p w:rsidR="005F2816" w:rsidRDefault="005F2816" w:rsidP="00F15C97"/>
    <w:p w:rsidR="005F2816" w:rsidRDefault="005F2816" w:rsidP="00F15C97"/>
    <w:p w:rsidR="005F2816" w:rsidRDefault="005F2816" w:rsidP="00F15C97"/>
    <w:p w:rsidR="005F2816" w:rsidRDefault="005F2816" w:rsidP="00F15C97"/>
    <w:p w:rsidR="005F2816" w:rsidRDefault="005F2816" w:rsidP="005F2816">
      <w:pPr>
        <w:outlineLvl w:val="0"/>
      </w:pPr>
    </w:p>
    <w:p w:rsidR="005F2816" w:rsidRPr="005F2816" w:rsidRDefault="005F2816" w:rsidP="005F2816">
      <w:pPr>
        <w:jc w:val="center"/>
        <w:outlineLvl w:val="0"/>
        <w:rPr>
          <w:rFonts w:ascii="Britannic Bold" w:hAnsi="Britannic Bold" w:cs="Arial"/>
          <w:b/>
          <w:bCs/>
          <w:sz w:val="36"/>
          <w:szCs w:val="36"/>
        </w:rPr>
      </w:pPr>
      <w:r w:rsidRPr="005F2816">
        <w:rPr>
          <w:rFonts w:ascii="Britannic Bold" w:hAnsi="Britannic Bold" w:cs="Arial"/>
          <w:b/>
          <w:bCs/>
          <w:sz w:val="36"/>
          <w:szCs w:val="36"/>
        </w:rPr>
        <w:lastRenderedPageBreak/>
        <w:t>Meeting Tips</w:t>
      </w:r>
    </w:p>
    <w:p w:rsidR="005F2816" w:rsidRPr="005F2816" w:rsidRDefault="005F2816" w:rsidP="005F2816">
      <w:pPr>
        <w:ind w:left="360"/>
        <w:rPr>
          <w:rFonts w:ascii="Arial" w:hAnsi="Arial" w:cs="Arial"/>
          <w:b/>
          <w:bCs/>
        </w:rPr>
      </w:pPr>
    </w:p>
    <w:p w:rsidR="005F2816" w:rsidRPr="005F2816" w:rsidRDefault="005F2816" w:rsidP="005F2816">
      <w:pPr>
        <w:spacing w:after="120"/>
        <w:outlineLvl w:val="0"/>
        <w:rPr>
          <w:rFonts w:ascii="Britannic Bold" w:hAnsi="Britannic Bold" w:cs="Arial"/>
          <w:bCs/>
          <w:sz w:val="32"/>
          <w:szCs w:val="32"/>
        </w:rPr>
      </w:pPr>
      <w:r w:rsidRPr="005F2816">
        <w:rPr>
          <w:rFonts w:ascii="Britannic Bold" w:hAnsi="Britannic Bold" w:cs="Arial"/>
          <w:bCs/>
          <w:sz w:val="32"/>
          <w:szCs w:val="32"/>
        </w:rPr>
        <w:t>Meeting Preparation</w:t>
      </w:r>
    </w:p>
    <w:p w:rsidR="005F2816" w:rsidRPr="005F2816" w:rsidRDefault="005F2816" w:rsidP="005F2816">
      <w:pPr>
        <w:numPr>
          <w:ilvl w:val="0"/>
          <w:numId w:val="3"/>
        </w:numPr>
        <w:spacing w:after="120"/>
        <w:rPr>
          <w:rFonts w:ascii="Arial" w:hAnsi="Arial" w:cs="Arial"/>
          <w:b/>
          <w:bCs/>
        </w:rPr>
      </w:pPr>
      <w:r w:rsidRPr="005F2816">
        <w:rPr>
          <w:rFonts w:ascii="Arial" w:hAnsi="Arial" w:cs="Arial"/>
          <w:b/>
          <w:bCs/>
        </w:rPr>
        <w:t xml:space="preserve">Answer the following questions when recruiting community members: </w:t>
      </w:r>
    </w:p>
    <w:p w:rsidR="005F2816" w:rsidRPr="005F2816" w:rsidRDefault="005F2816" w:rsidP="005F2816">
      <w:pPr>
        <w:numPr>
          <w:ilvl w:val="1"/>
          <w:numId w:val="3"/>
        </w:numPr>
        <w:spacing w:after="120"/>
        <w:rPr>
          <w:rFonts w:ascii="Arial" w:hAnsi="Arial" w:cs="Arial"/>
        </w:rPr>
      </w:pPr>
      <w:r w:rsidRPr="005F2816">
        <w:rPr>
          <w:rFonts w:ascii="Arial" w:hAnsi="Arial" w:cs="Arial"/>
        </w:rPr>
        <w:t>How many can you handle?</w:t>
      </w:r>
    </w:p>
    <w:p w:rsidR="005F2816" w:rsidRPr="005F2816" w:rsidRDefault="005F2816" w:rsidP="005F2816">
      <w:pPr>
        <w:numPr>
          <w:ilvl w:val="1"/>
          <w:numId w:val="3"/>
        </w:numPr>
        <w:spacing w:after="120"/>
        <w:rPr>
          <w:rFonts w:ascii="Arial" w:hAnsi="Arial" w:cs="Arial"/>
        </w:rPr>
      </w:pPr>
      <w:r w:rsidRPr="005F2816">
        <w:rPr>
          <w:rFonts w:ascii="Arial" w:hAnsi="Arial" w:cs="Arial"/>
        </w:rPr>
        <w:t>How many does the IRB want?</w:t>
      </w:r>
    </w:p>
    <w:p w:rsidR="005F2816" w:rsidRPr="005F2816" w:rsidRDefault="005F2816" w:rsidP="005F2816">
      <w:pPr>
        <w:numPr>
          <w:ilvl w:val="1"/>
          <w:numId w:val="3"/>
        </w:numPr>
        <w:spacing w:after="120"/>
        <w:rPr>
          <w:rFonts w:ascii="Arial" w:hAnsi="Arial" w:cs="Arial"/>
        </w:rPr>
      </w:pPr>
      <w:r w:rsidRPr="005F2816">
        <w:rPr>
          <w:rFonts w:ascii="Arial" w:hAnsi="Arial" w:cs="Arial"/>
        </w:rPr>
        <w:t>How many will the location hold?</w:t>
      </w:r>
    </w:p>
    <w:p w:rsidR="005F2816" w:rsidRPr="005F2816" w:rsidRDefault="005F2816" w:rsidP="005F2816">
      <w:pPr>
        <w:numPr>
          <w:ilvl w:val="0"/>
          <w:numId w:val="3"/>
        </w:numPr>
        <w:spacing w:after="120"/>
        <w:rPr>
          <w:rFonts w:ascii="Arial" w:hAnsi="Arial" w:cs="Arial"/>
          <w:b/>
          <w:bCs/>
        </w:rPr>
      </w:pPr>
      <w:r w:rsidRPr="005F2816">
        <w:rPr>
          <w:rFonts w:ascii="Arial" w:hAnsi="Arial" w:cs="Arial"/>
          <w:b/>
          <w:bCs/>
        </w:rPr>
        <w:t>Consider the following things when choosing a location:</w:t>
      </w:r>
    </w:p>
    <w:p w:rsidR="005F2816" w:rsidRPr="005F2816" w:rsidRDefault="005F2816" w:rsidP="005F2816">
      <w:pPr>
        <w:numPr>
          <w:ilvl w:val="1"/>
          <w:numId w:val="3"/>
        </w:numPr>
        <w:spacing w:after="120"/>
        <w:rPr>
          <w:rFonts w:ascii="Arial" w:hAnsi="Arial" w:cs="Arial"/>
        </w:rPr>
      </w:pPr>
      <w:r w:rsidRPr="005F2816">
        <w:rPr>
          <w:rFonts w:ascii="Arial" w:hAnsi="Arial" w:cs="Arial"/>
        </w:rPr>
        <w:t>Room</w:t>
      </w:r>
    </w:p>
    <w:p w:rsidR="005F2816" w:rsidRPr="005F2816" w:rsidRDefault="005F2816" w:rsidP="005F2816">
      <w:pPr>
        <w:numPr>
          <w:ilvl w:val="1"/>
          <w:numId w:val="3"/>
        </w:numPr>
        <w:spacing w:after="120"/>
        <w:rPr>
          <w:rFonts w:ascii="Arial" w:hAnsi="Arial" w:cs="Arial"/>
        </w:rPr>
      </w:pPr>
      <w:r w:rsidRPr="005F2816">
        <w:rPr>
          <w:rFonts w:ascii="Arial" w:hAnsi="Arial" w:cs="Arial"/>
        </w:rPr>
        <w:t>Seating (best estimate)</w:t>
      </w:r>
    </w:p>
    <w:p w:rsidR="005F2816" w:rsidRPr="005F2816" w:rsidRDefault="005F2816" w:rsidP="005F2816">
      <w:pPr>
        <w:numPr>
          <w:ilvl w:val="1"/>
          <w:numId w:val="3"/>
        </w:numPr>
        <w:spacing w:after="120"/>
        <w:rPr>
          <w:rFonts w:ascii="Arial" w:hAnsi="Arial" w:cs="Arial"/>
        </w:rPr>
      </w:pPr>
      <w:r w:rsidRPr="005F2816">
        <w:rPr>
          <w:rFonts w:ascii="Arial" w:hAnsi="Arial" w:cs="Arial"/>
        </w:rPr>
        <w:t>Audiovisual capabilities</w:t>
      </w:r>
    </w:p>
    <w:p w:rsidR="005F2816" w:rsidRPr="005F2816" w:rsidRDefault="005F2816" w:rsidP="005F2816">
      <w:pPr>
        <w:numPr>
          <w:ilvl w:val="1"/>
          <w:numId w:val="3"/>
        </w:numPr>
        <w:spacing w:after="120"/>
        <w:rPr>
          <w:rFonts w:ascii="Arial" w:hAnsi="Arial" w:cs="Arial"/>
        </w:rPr>
      </w:pPr>
      <w:r w:rsidRPr="005F2816">
        <w:rPr>
          <w:rFonts w:ascii="Arial" w:hAnsi="Arial" w:cs="Arial"/>
        </w:rPr>
        <w:t>Parking</w:t>
      </w:r>
    </w:p>
    <w:p w:rsidR="005F2816" w:rsidRPr="005F2816" w:rsidRDefault="005F2816" w:rsidP="005F2816">
      <w:pPr>
        <w:numPr>
          <w:ilvl w:val="1"/>
          <w:numId w:val="3"/>
        </w:numPr>
        <w:spacing w:after="120"/>
        <w:rPr>
          <w:rFonts w:ascii="Arial" w:hAnsi="Arial" w:cs="Arial"/>
        </w:rPr>
      </w:pPr>
      <w:r w:rsidRPr="005F2816">
        <w:rPr>
          <w:rFonts w:ascii="Arial" w:hAnsi="Arial" w:cs="Arial"/>
        </w:rPr>
        <w:t>Safety</w:t>
      </w:r>
    </w:p>
    <w:p w:rsidR="005F2816" w:rsidRPr="005F2816" w:rsidRDefault="005F2816" w:rsidP="005F2816">
      <w:pPr>
        <w:spacing w:after="120"/>
        <w:ind w:left="1080"/>
        <w:rPr>
          <w:rFonts w:ascii="Arial" w:hAnsi="Arial" w:cs="Arial"/>
        </w:rPr>
      </w:pPr>
    </w:p>
    <w:p w:rsidR="005F2816" w:rsidRPr="005F2816" w:rsidRDefault="005F2816" w:rsidP="005F2816">
      <w:pPr>
        <w:spacing w:after="120"/>
        <w:outlineLvl w:val="0"/>
        <w:rPr>
          <w:rFonts w:ascii="Britannic Bold" w:hAnsi="Britannic Bold" w:cs="Arial"/>
          <w:sz w:val="32"/>
          <w:szCs w:val="32"/>
        </w:rPr>
      </w:pPr>
      <w:r w:rsidRPr="005F2816">
        <w:rPr>
          <w:rFonts w:ascii="Britannic Bold" w:hAnsi="Britannic Bold" w:cs="Arial"/>
          <w:sz w:val="32"/>
          <w:szCs w:val="32"/>
        </w:rPr>
        <w:t>Meeting Day</w:t>
      </w:r>
    </w:p>
    <w:p w:rsidR="005F2816" w:rsidRPr="005F2816" w:rsidRDefault="005F2816" w:rsidP="005F2816">
      <w:pPr>
        <w:numPr>
          <w:ilvl w:val="0"/>
          <w:numId w:val="3"/>
        </w:numPr>
        <w:spacing w:after="120"/>
        <w:rPr>
          <w:rFonts w:ascii="Arial" w:hAnsi="Arial" w:cs="Arial"/>
          <w:b/>
          <w:bCs/>
        </w:rPr>
      </w:pPr>
      <w:r w:rsidRPr="005F2816">
        <w:rPr>
          <w:rFonts w:ascii="Arial" w:hAnsi="Arial" w:cs="Arial"/>
          <w:b/>
          <w:bCs/>
        </w:rPr>
        <w:t>Get there early and be ready to go</w:t>
      </w:r>
    </w:p>
    <w:p w:rsidR="005F2816" w:rsidRPr="005F2816" w:rsidRDefault="005F2816" w:rsidP="005F2816">
      <w:pPr>
        <w:numPr>
          <w:ilvl w:val="0"/>
          <w:numId w:val="3"/>
        </w:numPr>
        <w:spacing w:after="120"/>
        <w:rPr>
          <w:rFonts w:ascii="Arial" w:hAnsi="Arial" w:cs="Arial"/>
          <w:b/>
          <w:bCs/>
        </w:rPr>
      </w:pPr>
      <w:r w:rsidRPr="005F2816">
        <w:rPr>
          <w:rFonts w:ascii="Arial" w:hAnsi="Arial" w:cs="Arial"/>
          <w:b/>
          <w:bCs/>
        </w:rPr>
        <w:t>Resource table</w:t>
      </w:r>
    </w:p>
    <w:p w:rsidR="005F2816" w:rsidRPr="005F2816" w:rsidRDefault="005F2816" w:rsidP="005F2816">
      <w:pPr>
        <w:numPr>
          <w:ilvl w:val="1"/>
          <w:numId w:val="3"/>
        </w:numPr>
        <w:spacing w:after="120"/>
        <w:rPr>
          <w:rFonts w:ascii="Arial" w:hAnsi="Arial" w:cs="Arial"/>
        </w:rPr>
      </w:pPr>
      <w:r w:rsidRPr="005F2816">
        <w:rPr>
          <w:rFonts w:ascii="Arial" w:hAnsi="Arial" w:cs="Arial"/>
        </w:rPr>
        <w:t>Set up in the entry foyer or back of room, in a location which attendees cannot bypass.</w:t>
      </w:r>
    </w:p>
    <w:p w:rsidR="005F2816" w:rsidRPr="005F2816" w:rsidRDefault="005F2816" w:rsidP="005F2816">
      <w:pPr>
        <w:numPr>
          <w:ilvl w:val="1"/>
          <w:numId w:val="3"/>
        </w:numPr>
        <w:spacing w:after="120"/>
        <w:rPr>
          <w:rFonts w:ascii="Arial" w:hAnsi="Arial" w:cs="Arial"/>
        </w:rPr>
      </w:pPr>
      <w:r w:rsidRPr="005F2816">
        <w:rPr>
          <w:rFonts w:ascii="Arial" w:hAnsi="Arial" w:cs="Arial"/>
        </w:rPr>
        <w:t xml:space="preserve">Staff </w:t>
      </w:r>
      <w:proofErr w:type="gramStart"/>
      <w:r w:rsidRPr="005F2816">
        <w:rPr>
          <w:rFonts w:ascii="Arial" w:hAnsi="Arial" w:cs="Arial"/>
        </w:rPr>
        <w:t>resource table</w:t>
      </w:r>
      <w:proofErr w:type="gramEnd"/>
      <w:r w:rsidRPr="005F2816">
        <w:rPr>
          <w:rFonts w:ascii="Arial" w:hAnsi="Arial" w:cs="Arial"/>
        </w:rPr>
        <w:t xml:space="preserve"> by a volunteer(s) the entire meeting in case attendees wander in and out.</w:t>
      </w:r>
    </w:p>
    <w:p w:rsidR="005F2816" w:rsidRPr="005F2816" w:rsidRDefault="005F2816" w:rsidP="005F2816">
      <w:pPr>
        <w:numPr>
          <w:ilvl w:val="1"/>
          <w:numId w:val="3"/>
        </w:numPr>
        <w:spacing w:after="120"/>
        <w:rPr>
          <w:rFonts w:ascii="Arial" w:hAnsi="Arial" w:cs="Arial"/>
        </w:rPr>
      </w:pPr>
      <w:r w:rsidRPr="005F2816">
        <w:rPr>
          <w:rFonts w:ascii="Arial" w:hAnsi="Arial" w:cs="Arial"/>
        </w:rPr>
        <w:t>Resource table should have:</w:t>
      </w:r>
    </w:p>
    <w:p w:rsidR="005F2816" w:rsidRPr="005F2816" w:rsidRDefault="005F2816" w:rsidP="005F2816">
      <w:pPr>
        <w:numPr>
          <w:ilvl w:val="2"/>
          <w:numId w:val="3"/>
        </w:numPr>
        <w:spacing w:after="120"/>
        <w:rPr>
          <w:rFonts w:ascii="Arial" w:hAnsi="Arial" w:cs="Arial"/>
        </w:rPr>
      </w:pPr>
      <w:r w:rsidRPr="005F2816">
        <w:rPr>
          <w:rFonts w:ascii="Arial" w:hAnsi="Arial" w:cs="Arial"/>
        </w:rPr>
        <w:t>Extra chairs</w:t>
      </w:r>
    </w:p>
    <w:p w:rsidR="005F2816" w:rsidRPr="005F2816" w:rsidRDefault="005F2816" w:rsidP="005F2816">
      <w:pPr>
        <w:numPr>
          <w:ilvl w:val="2"/>
          <w:numId w:val="3"/>
        </w:numPr>
        <w:spacing w:after="120"/>
        <w:rPr>
          <w:rFonts w:ascii="Arial" w:hAnsi="Arial" w:cs="Arial"/>
        </w:rPr>
      </w:pPr>
      <w:r w:rsidRPr="005F2816">
        <w:rPr>
          <w:rFonts w:ascii="Arial" w:hAnsi="Arial" w:cs="Arial"/>
        </w:rPr>
        <w:t>Sign-in sheets</w:t>
      </w:r>
    </w:p>
    <w:p w:rsidR="005F2816" w:rsidRPr="005F2816" w:rsidRDefault="005F2816" w:rsidP="005F2816">
      <w:pPr>
        <w:numPr>
          <w:ilvl w:val="2"/>
          <w:numId w:val="3"/>
        </w:numPr>
        <w:spacing w:after="120"/>
        <w:rPr>
          <w:rFonts w:ascii="Arial" w:hAnsi="Arial" w:cs="Arial"/>
        </w:rPr>
      </w:pPr>
      <w:r w:rsidRPr="005F2816">
        <w:rPr>
          <w:rFonts w:ascii="Arial" w:hAnsi="Arial" w:cs="Arial"/>
        </w:rPr>
        <w:t>Study brochures and flyers</w:t>
      </w:r>
    </w:p>
    <w:p w:rsidR="005F2816" w:rsidRPr="005F2816" w:rsidRDefault="005F2816" w:rsidP="005F2816">
      <w:pPr>
        <w:numPr>
          <w:ilvl w:val="2"/>
          <w:numId w:val="3"/>
        </w:numPr>
        <w:spacing w:after="120"/>
        <w:rPr>
          <w:rFonts w:ascii="Arial" w:hAnsi="Arial" w:cs="Arial"/>
        </w:rPr>
      </w:pPr>
      <w:r w:rsidRPr="005F2816">
        <w:rPr>
          <w:rFonts w:ascii="Arial" w:hAnsi="Arial" w:cs="Arial"/>
        </w:rPr>
        <w:t>Refusal forms</w:t>
      </w:r>
    </w:p>
    <w:p w:rsidR="005F2816" w:rsidRPr="005F2816" w:rsidRDefault="005F2816" w:rsidP="005F2816">
      <w:pPr>
        <w:spacing w:after="120"/>
        <w:rPr>
          <w:rFonts w:ascii="Arial" w:hAnsi="Arial" w:cs="Arial"/>
        </w:rPr>
      </w:pPr>
    </w:p>
    <w:p w:rsidR="005F2816" w:rsidRPr="005F2816" w:rsidRDefault="005F2816" w:rsidP="005F2816">
      <w:pPr>
        <w:spacing w:after="120"/>
        <w:outlineLvl w:val="0"/>
        <w:rPr>
          <w:rFonts w:ascii="Britannic Bold" w:hAnsi="Britannic Bold" w:cs="Arial"/>
          <w:sz w:val="32"/>
          <w:szCs w:val="32"/>
        </w:rPr>
      </w:pPr>
      <w:r w:rsidRPr="005F2816">
        <w:rPr>
          <w:rFonts w:ascii="Britannic Bold" w:hAnsi="Britannic Bold" w:cs="Arial"/>
          <w:sz w:val="32"/>
          <w:szCs w:val="32"/>
        </w:rPr>
        <w:t>Leading the Meeting</w:t>
      </w:r>
    </w:p>
    <w:p w:rsidR="005F2816" w:rsidRPr="005F2816" w:rsidRDefault="005F2816" w:rsidP="005F2816">
      <w:pPr>
        <w:numPr>
          <w:ilvl w:val="0"/>
          <w:numId w:val="4"/>
        </w:numPr>
        <w:spacing w:after="120"/>
        <w:rPr>
          <w:rFonts w:ascii="Arial" w:hAnsi="Arial" w:cs="Arial"/>
          <w:b/>
          <w:bCs/>
        </w:rPr>
      </w:pPr>
      <w:r w:rsidRPr="005F2816">
        <w:rPr>
          <w:rFonts w:ascii="Arial" w:hAnsi="Arial" w:cs="Arial"/>
          <w:b/>
          <w:bCs/>
        </w:rPr>
        <w:t>Start on time and finish on time</w:t>
      </w:r>
    </w:p>
    <w:p w:rsidR="005F2816" w:rsidRPr="005F2816" w:rsidRDefault="005F2816" w:rsidP="005F2816">
      <w:pPr>
        <w:numPr>
          <w:ilvl w:val="0"/>
          <w:numId w:val="4"/>
        </w:numPr>
        <w:spacing w:after="120"/>
        <w:rPr>
          <w:rFonts w:ascii="Arial" w:hAnsi="Arial" w:cs="Arial"/>
          <w:b/>
          <w:bCs/>
        </w:rPr>
      </w:pPr>
      <w:r w:rsidRPr="005F2816">
        <w:rPr>
          <w:rFonts w:ascii="Arial" w:hAnsi="Arial" w:cs="Arial"/>
          <w:b/>
          <w:bCs/>
        </w:rPr>
        <w:t>Establish the following at the beginning of the meeting:</w:t>
      </w:r>
    </w:p>
    <w:p w:rsidR="005F2816" w:rsidRPr="005F2816" w:rsidRDefault="005F2816" w:rsidP="005F2816">
      <w:pPr>
        <w:numPr>
          <w:ilvl w:val="1"/>
          <w:numId w:val="4"/>
        </w:numPr>
        <w:spacing w:after="120"/>
        <w:rPr>
          <w:rFonts w:ascii="Arial" w:hAnsi="Arial" w:cs="Arial"/>
        </w:rPr>
      </w:pPr>
      <w:r w:rsidRPr="005F2816">
        <w:rPr>
          <w:rFonts w:ascii="Arial" w:hAnsi="Arial" w:cs="Arial"/>
        </w:rPr>
        <w:t>Introductions</w:t>
      </w:r>
    </w:p>
    <w:p w:rsidR="005F2816" w:rsidRPr="005F2816" w:rsidRDefault="005F2816" w:rsidP="005F2816">
      <w:pPr>
        <w:numPr>
          <w:ilvl w:val="1"/>
          <w:numId w:val="4"/>
        </w:numPr>
        <w:spacing w:after="120"/>
        <w:rPr>
          <w:rFonts w:ascii="Arial" w:hAnsi="Arial" w:cs="Arial"/>
        </w:rPr>
      </w:pPr>
      <w:r w:rsidRPr="005F2816">
        <w:rPr>
          <w:rFonts w:ascii="Arial" w:hAnsi="Arial" w:cs="Arial"/>
        </w:rPr>
        <w:t>Goals for the meeting</w:t>
      </w:r>
    </w:p>
    <w:p w:rsidR="005F2816" w:rsidRDefault="005F2816" w:rsidP="00F15C97">
      <w:pPr>
        <w:numPr>
          <w:ilvl w:val="1"/>
          <w:numId w:val="4"/>
        </w:numPr>
        <w:spacing w:after="120"/>
      </w:pPr>
      <w:r w:rsidRPr="005F2816">
        <w:rPr>
          <w:rFonts w:ascii="Arial" w:hAnsi="Arial" w:cs="Arial"/>
        </w:rPr>
        <w:t>Rules of the meeting and taking questions at the end</w:t>
      </w:r>
    </w:p>
    <w:sectPr w:rsidR="005F2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4F85"/>
    <w:multiLevelType w:val="hybridMultilevel"/>
    <w:tmpl w:val="B5CCC57C"/>
    <w:lvl w:ilvl="0" w:tplc="B2A4E5D8">
      <w:start w:val="1"/>
      <w:numFmt w:val="bullet"/>
      <w:lvlText w:val="•"/>
      <w:lvlJc w:val="left"/>
      <w:pPr>
        <w:tabs>
          <w:tab w:val="num" w:pos="720"/>
        </w:tabs>
        <w:ind w:left="720" w:hanging="360"/>
      </w:pPr>
      <w:rPr>
        <w:rFonts w:ascii="Garamond" w:hAnsi="Garamond" w:hint="default"/>
      </w:rPr>
    </w:lvl>
    <w:lvl w:ilvl="1" w:tplc="3C84F782">
      <w:start w:val="164"/>
      <w:numFmt w:val="bullet"/>
      <w:lvlText w:val="–"/>
      <w:lvlJc w:val="left"/>
      <w:pPr>
        <w:tabs>
          <w:tab w:val="num" w:pos="1440"/>
        </w:tabs>
        <w:ind w:left="1440" w:hanging="360"/>
      </w:pPr>
      <w:rPr>
        <w:rFonts w:ascii="Garamond" w:hAnsi="Garamond" w:hint="default"/>
      </w:rPr>
    </w:lvl>
    <w:lvl w:ilvl="2" w:tplc="BDCA7FBC" w:tentative="1">
      <w:start w:val="1"/>
      <w:numFmt w:val="bullet"/>
      <w:lvlText w:val="•"/>
      <w:lvlJc w:val="left"/>
      <w:pPr>
        <w:tabs>
          <w:tab w:val="num" w:pos="2160"/>
        </w:tabs>
        <w:ind w:left="2160" w:hanging="360"/>
      </w:pPr>
      <w:rPr>
        <w:rFonts w:ascii="Garamond" w:hAnsi="Garamond" w:hint="default"/>
      </w:rPr>
    </w:lvl>
    <w:lvl w:ilvl="3" w:tplc="F7145E16" w:tentative="1">
      <w:start w:val="1"/>
      <w:numFmt w:val="bullet"/>
      <w:lvlText w:val="•"/>
      <w:lvlJc w:val="left"/>
      <w:pPr>
        <w:tabs>
          <w:tab w:val="num" w:pos="2880"/>
        </w:tabs>
        <w:ind w:left="2880" w:hanging="360"/>
      </w:pPr>
      <w:rPr>
        <w:rFonts w:ascii="Garamond" w:hAnsi="Garamond" w:hint="default"/>
      </w:rPr>
    </w:lvl>
    <w:lvl w:ilvl="4" w:tplc="E65E2D68" w:tentative="1">
      <w:start w:val="1"/>
      <w:numFmt w:val="bullet"/>
      <w:lvlText w:val="•"/>
      <w:lvlJc w:val="left"/>
      <w:pPr>
        <w:tabs>
          <w:tab w:val="num" w:pos="3600"/>
        </w:tabs>
        <w:ind w:left="3600" w:hanging="360"/>
      </w:pPr>
      <w:rPr>
        <w:rFonts w:ascii="Garamond" w:hAnsi="Garamond" w:hint="default"/>
      </w:rPr>
    </w:lvl>
    <w:lvl w:ilvl="5" w:tplc="78002452" w:tentative="1">
      <w:start w:val="1"/>
      <w:numFmt w:val="bullet"/>
      <w:lvlText w:val="•"/>
      <w:lvlJc w:val="left"/>
      <w:pPr>
        <w:tabs>
          <w:tab w:val="num" w:pos="4320"/>
        </w:tabs>
        <w:ind w:left="4320" w:hanging="360"/>
      </w:pPr>
      <w:rPr>
        <w:rFonts w:ascii="Garamond" w:hAnsi="Garamond" w:hint="default"/>
      </w:rPr>
    </w:lvl>
    <w:lvl w:ilvl="6" w:tplc="D1F43A8E" w:tentative="1">
      <w:start w:val="1"/>
      <w:numFmt w:val="bullet"/>
      <w:lvlText w:val="•"/>
      <w:lvlJc w:val="left"/>
      <w:pPr>
        <w:tabs>
          <w:tab w:val="num" w:pos="5040"/>
        </w:tabs>
        <w:ind w:left="5040" w:hanging="360"/>
      </w:pPr>
      <w:rPr>
        <w:rFonts w:ascii="Garamond" w:hAnsi="Garamond" w:hint="default"/>
      </w:rPr>
    </w:lvl>
    <w:lvl w:ilvl="7" w:tplc="DE307C86" w:tentative="1">
      <w:start w:val="1"/>
      <w:numFmt w:val="bullet"/>
      <w:lvlText w:val="•"/>
      <w:lvlJc w:val="left"/>
      <w:pPr>
        <w:tabs>
          <w:tab w:val="num" w:pos="5760"/>
        </w:tabs>
        <w:ind w:left="5760" w:hanging="360"/>
      </w:pPr>
      <w:rPr>
        <w:rFonts w:ascii="Garamond" w:hAnsi="Garamond" w:hint="default"/>
      </w:rPr>
    </w:lvl>
    <w:lvl w:ilvl="8" w:tplc="9552E17C" w:tentative="1">
      <w:start w:val="1"/>
      <w:numFmt w:val="bullet"/>
      <w:lvlText w:val="•"/>
      <w:lvlJc w:val="left"/>
      <w:pPr>
        <w:tabs>
          <w:tab w:val="num" w:pos="6480"/>
        </w:tabs>
        <w:ind w:left="6480" w:hanging="360"/>
      </w:pPr>
      <w:rPr>
        <w:rFonts w:ascii="Garamond" w:hAnsi="Garamond" w:hint="default"/>
      </w:rPr>
    </w:lvl>
  </w:abstractNum>
  <w:abstractNum w:abstractNumId="1">
    <w:nsid w:val="44DB43BB"/>
    <w:multiLevelType w:val="hybridMultilevel"/>
    <w:tmpl w:val="27E25EE6"/>
    <w:lvl w:ilvl="0" w:tplc="F74E2D48">
      <w:start w:val="1"/>
      <w:numFmt w:val="bullet"/>
      <w:lvlText w:val="•"/>
      <w:lvlJc w:val="left"/>
      <w:pPr>
        <w:tabs>
          <w:tab w:val="num" w:pos="720"/>
        </w:tabs>
        <w:ind w:left="720" w:hanging="360"/>
      </w:pPr>
      <w:rPr>
        <w:rFonts w:ascii="Garamond" w:hAnsi="Garamond" w:hint="default"/>
      </w:rPr>
    </w:lvl>
    <w:lvl w:ilvl="1" w:tplc="6C766CEE">
      <w:start w:val="164"/>
      <w:numFmt w:val="bullet"/>
      <w:lvlText w:val="–"/>
      <w:lvlJc w:val="left"/>
      <w:pPr>
        <w:tabs>
          <w:tab w:val="num" w:pos="1440"/>
        </w:tabs>
        <w:ind w:left="1440" w:hanging="360"/>
      </w:pPr>
      <w:rPr>
        <w:rFonts w:ascii="Garamond" w:hAnsi="Garamond" w:hint="default"/>
      </w:rPr>
    </w:lvl>
    <w:lvl w:ilvl="2" w:tplc="888A959A">
      <w:start w:val="1"/>
      <w:numFmt w:val="bullet"/>
      <w:lvlText w:val="•"/>
      <w:lvlJc w:val="left"/>
      <w:pPr>
        <w:tabs>
          <w:tab w:val="num" w:pos="2160"/>
        </w:tabs>
        <w:ind w:left="2160" w:hanging="360"/>
      </w:pPr>
      <w:rPr>
        <w:rFonts w:ascii="Garamond" w:hAnsi="Garamond" w:hint="default"/>
      </w:rPr>
    </w:lvl>
    <w:lvl w:ilvl="3" w:tplc="A322CACE" w:tentative="1">
      <w:start w:val="1"/>
      <w:numFmt w:val="bullet"/>
      <w:lvlText w:val="•"/>
      <w:lvlJc w:val="left"/>
      <w:pPr>
        <w:tabs>
          <w:tab w:val="num" w:pos="2880"/>
        </w:tabs>
        <w:ind w:left="2880" w:hanging="360"/>
      </w:pPr>
      <w:rPr>
        <w:rFonts w:ascii="Garamond" w:hAnsi="Garamond" w:hint="default"/>
      </w:rPr>
    </w:lvl>
    <w:lvl w:ilvl="4" w:tplc="F4283956" w:tentative="1">
      <w:start w:val="1"/>
      <w:numFmt w:val="bullet"/>
      <w:lvlText w:val="•"/>
      <w:lvlJc w:val="left"/>
      <w:pPr>
        <w:tabs>
          <w:tab w:val="num" w:pos="3600"/>
        </w:tabs>
        <w:ind w:left="3600" w:hanging="360"/>
      </w:pPr>
      <w:rPr>
        <w:rFonts w:ascii="Garamond" w:hAnsi="Garamond" w:hint="default"/>
      </w:rPr>
    </w:lvl>
    <w:lvl w:ilvl="5" w:tplc="EFAC3888" w:tentative="1">
      <w:start w:val="1"/>
      <w:numFmt w:val="bullet"/>
      <w:lvlText w:val="•"/>
      <w:lvlJc w:val="left"/>
      <w:pPr>
        <w:tabs>
          <w:tab w:val="num" w:pos="4320"/>
        </w:tabs>
        <w:ind w:left="4320" w:hanging="360"/>
      </w:pPr>
      <w:rPr>
        <w:rFonts w:ascii="Garamond" w:hAnsi="Garamond" w:hint="default"/>
      </w:rPr>
    </w:lvl>
    <w:lvl w:ilvl="6" w:tplc="4830D84A" w:tentative="1">
      <w:start w:val="1"/>
      <w:numFmt w:val="bullet"/>
      <w:lvlText w:val="•"/>
      <w:lvlJc w:val="left"/>
      <w:pPr>
        <w:tabs>
          <w:tab w:val="num" w:pos="5040"/>
        </w:tabs>
        <w:ind w:left="5040" w:hanging="360"/>
      </w:pPr>
      <w:rPr>
        <w:rFonts w:ascii="Garamond" w:hAnsi="Garamond" w:hint="default"/>
      </w:rPr>
    </w:lvl>
    <w:lvl w:ilvl="7" w:tplc="47AA9426" w:tentative="1">
      <w:start w:val="1"/>
      <w:numFmt w:val="bullet"/>
      <w:lvlText w:val="•"/>
      <w:lvlJc w:val="left"/>
      <w:pPr>
        <w:tabs>
          <w:tab w:val="num" w:pos="5760"/>
        </w:tabs>
        <w:ind w:left="5760" w:hanging="360"/>
      </w:pPr>
      <w:rPr>
        <w:rFonts w:ascii="Garamond" w:hAnsi="Garamond" w:hint="default"/>
      </w:rPr>
    </w:lvl>
    <w:lvl w:ilvl="8" w:tplc="246474E4" w:tentative="1">
      <w:start w:val="1"/>
      <w:numFmt w:val="bullet"/>
      <w:lvlText w:val="•"/>
      <w:lvlJc w:val="left"/>
      <w:pPr>
        <w:tabs>
          <w:tab w:val="num" w:pos="6480"/>
        </w:tabs>
        <w:ind w:left="6480" w:hanging="360"/>
      </w:pPr>
      <w:rPr>
        <w:rFonts w:ascii="Garamond" w:hAnsi="Garamond" w:hint="default"/>
      </w:rPr>
    </w:lvl>
  </w:abstractNum>
  <w:abstractNum w:abstractNumId="2">
    <w:nsid w:val="50255824"/>
    <w:multiLevelType w:val="hybridMultilevel"/>
    <w:tmpl w:val="44D40468"/>
    <w:lvl w:ilvl="0" w:tplc="29BA28FE">
      <w:start w:val="1"/>
      <w:numFmt w:val="bullet"/>
      <w:lvlText w:val=""/>
      <w:lvlJc w:val="left"/>
      <w:pPr>
        <w:tabs>
          <w:tab w:val="num" w:pos="360"/>
        </w:tabs>
        <w:ind w:left="360" w:hanging="360"/>
      </w:pPr>
      <w:rPr>
        <w:rFonts w:ascii="Wingdings" w:hAnsi="Wingdings" w:hint="default"/>
        <w:shadow/>
        <w:emboss w:val="0"/>
        <w:imprint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C47ACA"/>
    <w:multiLevelType w:val="hybridMultilevel"/>
    <w:tmpl w:val="B162B31A"/>
    <w:lvl w:ilvl="0" w:tplc="29BA28FE">
      <w:start w:val="1"/>
      <w:numFmt w:val="bullet"/>
      <w:lvlText w:val=""/>
      <w:lvlJc w:val="left"/>
      <w:pPr>
        <w:tabs>
          <w:tab w:val="num" w:pos="360"/>
        </w:tabs>
        <w:ind w:left="360" w:hanging="360"/>
      </w:pPr>
      <w:rPr>
        <w:rFonts w:ascii="Wingdings" w:hAnsi="Wingdings" w:hint="default"/>
        <w:shadow/>
        <w:emboss w:val="0"/>
        <w:imprint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97"/>
    <w:rsid w:val="005D0F4C"/>
    <w:rsid w:val="005F2816"/>
    <w:rsid w:val="009A41DD"/>
    <w:rsid w:val="00F1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C97"/>
    <w:rPr>
      <w:rFonts w:ascii="Times New Roman" w:eastAsia="Times New Roman" w:hAnsi="Times New Roman"/>
      <w:sz w:val="24"/>
      <w:szCs w:val="24"/>
    </w:rPr>
  </w:style>
  <w:style w:type="paragraph" w:styleId="Heading1">
    <w:name w:val="heading 1"/>
    <w:basedOn w:val="Normal"/>
    <w:next w:val="Normal"/>
    <w:link w:val="Heading1Char"/>
    <w:uiPriority w:val="9"/>
    <w:qFormat/>
    <w:rsid w:val="005D0F4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D0F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D0F4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D0F4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D0F4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D0F4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D0F4C"/>
    <w:pPr>
      <w:spacing w:before="240" w:after="60"/>
      <w:outlineLvl w:val="6"/>
    </w:pPr>
  </w:style>
  <w:style w:type="paragraph" w:styleId="Heading8">
    <w:name w:val="heading 8"/>
    <w:basedOn w:val="Normal"/>
    <w:next w:val="Normal"/>
    <w:link w:val="Heading8Char"/>
    <w:uiPriority w:val="9"/>
    <w:semiHidden/>
    <w:unhideWhenUsed/>
    <w:qFormat/>
    <w:rsid w:val="005D0F4C"/>
    <w:pPr>
      <w:spacing w:before="240" w:after="60"/>
      <w:outlineLvl w:val="7"/>
    </w:pPr>
    <w:rPr>
      <w:i/>
      <w:iCs/>
    </w:rPr>
  </w:style>
  <w:style w:type="paragraph" w:styleId="Heading9">
    <w:name w:val="heading 9"/>
    <w:basedOn w:val="Normal"/>
    <w:next w:val="Normal"/>
    <w:link w:val="Heading9Char"/>
    <w:uiPriority w:val="9"/>
    <w:semiHidden/>
    <w:unhideWhenUsed/>
    <w:qFormat/>
    <w:rsid w:val="005D0F4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0F4C"/>
    <w:rPr>
      <w:rFonts w:ascii="Cambria" w:eastAsia="Times New Roman" w:hAnsi="Cambria"/>
      <w:b/>
      <w:bCs/>
      <w:kern w:val="32"/>
      <w:sz w:val="32"/>
      <w:szCs w:val="32"/>
    </w:rPr>
  </w:style>
  <w:style w:type="character" w:customStyle="1" w:styleId="Heading2Char">
    <w:name w:val="Heading 2 Char"/>
    <w:link w:val="Heading2"/>
    <w:uiPriority w:val="9"/>
    <w:semiHidden/>
    <w:rsid w:val="005D0F4C"/>
    <w:rPr>
      <w:rFonts w:ascii="Cambria" w:eastAsia="Times New Roman" w:hAnsi="Cambria"/>
      <w:b/>
      <w:bCs/>
      <w:i/>
      <w:iCs/>
      <w:sz w:val="28"/>
      <w:szCs w:val="28"/>
    </w:rPr>
  </w:style>
  <w:style w:type="character" w:customStyle="1" w:styleId="Heading3Char">
    <w:name w:val="Heading 3 Char"/>
    <w:link w:val="Heading3"/>
    <w:uiPriority w:val="9"/>
    <w:semiHidden/>
    <w:rsid w:val="005D0F4C"/>
    <w:rPr>
      <w:rFonts w:ascii="Cambria" w:eastAsia="Times New Roman" w:hAnsi="Cambria"/>
      <w:b/>
      <w:bCs/>
      <w:sz w:val="26"/>
      <w:szCs w:val="26"/>
    </w:rPr>
  </w:style>
  <w:style w:type="character" w:customStyle="1" w:styleId="Heading4Char">
    <w:name w:val="Heading 4 Char"/>
    <w:link w:val="Heading4"/>
    <w:uiPriority w:val="9"/>
    <w:semiHidden/>
    <w:rsid w:val="005D0F4C"/>
    <w:rPr>
      <w:b/>
      <w:bCs/>
      <w:sz w:val="28"/>
      <w:szCs w:val="28"/>
    </w:rPr>
  </w:style>
  <w:style w:type="character" w:customStyle="1" w:styleId="Heading5Char">
    <w:name w:val="Heading 5 Char"/>
    <w:link w:val="Heading5"/>
    <w:uiPriority w:val="9"/>
    <w:semiHidden/>
    <w:rsid w:val="005D0F4C"/>
    <w:rPr>
      <w:b/>
      <w:bCs/>
      <w:i/>
      <w:iCs/>
      <w:sz w:val="26"/>
      <w:szCs w:val="26"/>
    </w:rPr>
  </w:style>
  <w:style w:type="character" w:customStyle="1" w:styleId="Heading6Char">
    <w:name w:val="Heading 6 Char"/>
    <w:link w:val="Heading6"/>
    <w:uiPriority w:val="9"/>
    <w:semiHidden/>
    <w:rsid w:val="005D0F4C"/>
    <w:rPr>
      <w:b/>
      <w:bCs/>
    </w:rPr>
  </w:style>
  <w:style w:type="character" w:customStyle="1" w:styleId="Heading7Char">
    <w:name w:val="Heading 7 Char"/>
    <w:link w:val="Heading7"/>
    <w:uiPriority w:val="9"/>
    <w:semiHidden/>
    <w:rsid w:val="005D0F4C"/>
    <w:rPr>
      <w:sz w:val="24"/>
      <w:szCs w:val="24"/>
    </w:rPr>
  </w:style>
  <w:style w:type="character" w:customStyle="1" w:styleId="Heading8Char">
    <w:name w:val="Heading 8 Char"/>
    <w:link w:val="Heading8"/>
    <w:uiPriority w:val="9"/>
    <w:semiHidden/>
    <w:rsid w:val="005D0F4C"/>
    <w:rPr>
      <w:i/>
      <w:iCs/>
      <w:sz w:val="24"/>
      <w:szCs w:val="24"/>
    </w:rPr>
  </w:style>
  <w:style w:type="character" w:customStyle="1" w:styleId="Heading9Char">
    <w:name w:val="Heading 9 Char"/>
    <w:link w:val="Heading9"/>
    <w:uiPriority w:val="9"/>
    <w:semiHidden/>
    <w:rsid w:val="005D0F4C"/>
    <w:rPr>
      <w:rFonts w:ascii="Cambria" w:eastAsia="Times New Roman" w:hAnsi="Cambria"/>
    </w:rPr>
  </w:style>
  <w:style w:type="paragraph" w:styleId="Title">
    <w:name w:val="Title"/>
    <w:basedOn w:val="Normal"/>
    <w:next w:val="Normal"/>
    <w:link w:val="TitleChar"/>
    <w:uiPriority w:val="10"/>
    <w:qFormat/>
    <w:rsid w:val="005D0F4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D0F4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D0F4C"/>
    <w:pPr>
      <w:spacing w:after="60"/>
      <w:jc w:val="center"/>
      <w:outlineLvl w:val="1"/>
    </w:pPr>
    <w:rPr>
      <w:rFonts w:ascii="Cambria" w:hAnsi="Cambria"/>
    </w:rPr>
  </w:style>
  <w:style w:type="character" w:customStyle="1" w:styleId="SubtitleChar">
    <w:name w:val="Subtitle Char"/>
    <w:link w:val="Subtitle"/>
    <w:uiPriority w:val="11"/>
    <w:rsid w:val="005D0F4C"/>
    <w:rPr>
      <w:rFonts w:ascii="Cambria" w:eastAsia="Times New Roman" w:hAnsi="Cambria"/>
      <w:sz w:val="24"/>
      <w:szCs w:val="24"/>
    </w:rPr>
  </w:style>
  <w:style w:type="character" w:styleId="Strong">
    <w:name w:val="Strong"/>
    <w:uiPriority w:val="22"/>
    <w:qFormat/>
    <w:rsid w:val="005D0F4C"/>
    <w:rPr>
      <w:b/>
      <w:bCs/>
    </w:rPr>
  </w:style>
  <w:style w:type="character" w:styleId="Emphasis">
    <w:name w:val="Emphasis"/>
    <w:uiPriority w:val="20"/>
    <w:qFormat/>
    <w:rsid w:val="005D0F4C"/>
    <w:rPr>
      <w:rFonts w:ascii="Calibri" w:hAnsi="Calibri"/>
      <w:b/>
      <w:i/>
      <w:iCs/>
    </w:rPr>
  </w:style>
  <w:style w:type="paragraph" w:styleId="NoSpacing">
    <w:name w:val="No Spacing"/>
    <w:basedOn w:val="Normal"/>
    <w:uiPriority w:val="1"/>
    <w:qFormat/>
    <w:rsid w:val="005D0F4C"/>
    <w:rPr>
      <w:szCs w:val="32"/>
    </w:rPr>
  </w:style>
  <w:style w:type="paragraph" w:styleId="ListParagraph">
    <w:name w:val="List Paragraph"/>
    <w:basedOn w:val="Normal"/>
    <w:uiPriority w:val="34"/>
    <w:qFormat/>
    <w:rsid w:val="005D0F4C"/>
    <w:pPr>
      <w:ind w:left="720"/>
      <w:contextualSpacing/>
    </w:pPr>
  </w:style>
  <w:style w:type="paragraph" w:styleId="Quote">
    <w:name w:val="Quote"/>
    <w:basedOn w:val="Normal"/>
    <w:next w:val="Normal"/>
    <w:link w:val="QuoteChar"/>
    <w:uiPriority w:val="29"/>
    <w:qFormat/>
    <w:rsid w:val="005D0F4C"/>
    <w:rPr>
      <w:i/>
    </w:rPr>
  </w:style>
  <w:style w:type="character" w:customStyle="1" w:styleId="QuoteChar">
    <w:name w:val="Quote Char"/>
    <w:link w:val="Quote"/>
    <w:uiPriority w:val="29"/>
    <w:rsid w:val="005D0F4C"/>
    <w:rPr>
      <w:i/>
      <w:sz w:val="24"/>
      <w:szCs w:val="24"/>
    </w:rPr>
  </w:style>
  <w:style w:type="paragraph" w:styleId="IntenseQuote">
    <w:name w:val="Intense Quote"/>
    <w:basedOn w:val="Normal"/>
    <w:next w:val="Normal"/>
    <w:link w:val="IntenseQuoteChar"/>
    <w:uiPriority w:val="30"/>
    <w:qFormat/>
    <w:rsid w:val="005D0F4C"/>
    <w:pPr>
      <w:ind w:left="720" w:right="720"/>
    </w:pPr>
    <w:rPr>
      <w:b/>
      <w:i/>
      <w:szCs w:val="22"/>
    </w:rPr>
  </w:style>
  <w:style w:type="character" w:customStyle="1" w:styleId="IntenseQuoteChar">
    <w:name w:val="Intense Quote Char"/>
    <w:link w:val="IntenseQuote"/>
    <w:uiPriority w:val="30"/>
    <w:rsid w:val="005D0F4C"/>
    <w:rPr>
      <w:b/>
      <w:i/>
      <w:sz w:val="24"/>
    </w:rPr>
  </w:style>
  <w:style w:type="character" w:styleId="SubtleEmphasis">
    <w:name w:val="Subtle Emphasis"/>
    <w:uiPriority w:val="19"/>
    <w:qFormat/>
    <w:rsid w:val="005D0F4C"/>
    <w:rPr>
      <w:i/>
      <w:color w:val="5A5A5A"/>
    </w:rPr>
  </w:style>
  <w:style w:type="character" w:styleId="IntenseEmphasis">
    <w:name w:val="Intense Emphasis"/>
    <w:uiPriority w:val="21"/>
    <w:qFormat/>
    <w:rsid w:val="005D0F4C"/>
    <w:rPr>
      <w:b/>
      <w:i/>
      <w:sz w:val="24"/>
      <w:szCs w:val="24"/>
      <w:u w:val="single"/>
    </w:rPr>
  </w:style>
  <w:style w:type="character" w:styleId="SubtleReference">
    <w:name w:val="Subtle Reference"/>
    <w:uiPriority w:val="31"/>
    <w:qFormat/>
    <w:rsid w:val="005D0F4C"/>
    <w:rPr>
      <w:sz w:val="24"/>
      <w:szCs w:val="24"/>
      <w:u w:val="single"/>
    </w:rPr>
  </w:style>
  <w:style w:type="character" w:styleId="IntenseReference">
    <w:name w:val="Intense Reference"/>
    <w:uiPriority w:val="32"/>
    <w:qFormat/>
    <w:rsid w:val="005D0F4C"/>
    <w:rPr>
      <w:b/>
      <w:sz w:val="24"/>
      <w:u w:val="single"/>
    </w:rPr>
  </w:style>
  <w:style w:type="character" w:styleId="BookTitle">
    <w:name w:val="Book Title"/>
    <w:uiPriority w:val="33"/>
    <w:qFormat/>
    <w:rsid w:val="005D0F4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D0F4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C97"/>
    <w:rPr>
      <w:rFonts w:ascii="Times New Roman" w:eastAsia="Times New Roman" w:hAnsi="Times New Roman"/>
      <w:sz w:val="24"/>
      <w:szCs w:val="24"/>
    </w:rPr>
  </w:style>
  <w:style w:type="paragraph" w:styleId="Heading1">
    <w:name w:val="heading 1"/>
    <w:basedOn w:val="Normal"/>
    <w:next w:val="Normal"/>
    <w:link w:val="Heading1Char"/>
    <w:uiPriority w:val="9"/>
    <w:qFormat/>
    <w:rsid w:val="005D0F4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D0F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D0F4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D0F4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D0F4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D0F4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D0F4C"/>
    <w:pPr>
      <w:spacing w:before="240" w:after="60"/>
      <w:outlineLvl w:val="6"/>
    </w:pPr>
  </w:style>
  <w:style w:type="paragraph" w:styleId="Heading8">
    <w:name w:val="heading 8"/>
    <w:basedOn w:val="Normal"/>
    <w:next w:val="Normal"/>
    <w:link w:val="Heading8Char"/>
    <w:uiPriority w:val="9"/>
    <w:semiHidden/>
    <w:unhideWhenUsed/>
    <w:qFormat/>
    <w:rsid w:val="005D0F4C"/>
    <w:pPr>
      <w:spacing w:before="240" w:after="60"/>
      <w:outlineLvl w:val="7"/>
    </w:pPr>
    <w:rPr>
      <w:i/>
      <w:iCs/>
    </w:rPr>
  </w:style>
  <w:style w:type="paragraph" w:styleId="Heading9">
    <w:name w:val="heading 9"/>
    <w:basedOn w:val="Normal"/>
    <w:next w:val="Normal"/>
    <w:link w:val="Heading9Char"/>
    <w:uiPriority w:val="9"/>
    <w:semiHidden/>
    <w:unhideWhenUsed/>
    <w:qFormat/>
    <w:rsid w:val="005D0F4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0F4C"/>
    <w:rPr>
      <w:rFonts w:ascii="Cambria" w:eastAsia="Times New Roman" w:hAnsi="Cambria"/>
      <w:b/>
      <w:bCs/>
      <w:kern w:val="32"/>
      <w:sz w:val="32"/>
      <w:szCs w:val="32"/>
    </w:rPr>
  </w:style>
  <w:style w:type="character" w:customStyle="1" w:styleId="Heading2Char">
    <w:name w:val="Heading 2 Char"/>
    <w:link w:val="Heading2"/>
    <w:uiPriority w:val="9"/>
    <w:semiHidden/>
    <w:rsid w:val="005D0F4C"/>
    <w:rPr>
      <w:rFonts w:ascii="Cambria" w:eastAsia="Times New Roman" w:hAnsi="Cambria"/>
      <w:b/>
      <w:bCs/>
      <w:i/>
      <w:iCs/>
      <w:sz w:val="28"/>
      <w:szCs w:val="28"/>
    </w:rPr>
  </w:style>
  <w:style w:type="character" w:customStyle="1" w:styleId="Heading3Char">
    <w:name w:val="Heading 3 Char"/>
    <w:link w:val="Heading3"/>
    <w:uiPriority w:val="9"/>
    <w:semiHidden/>
    <w:rsid w:val="005D0F4C"/>
    <w:rPr>
      <w:rFonts w:ascii="Cambria" w:eastAsia="Times New Roman" w:hAnsi="Cambria"/>
      <w:b/>
      <w:bCs/>
      <w:sz w:val="26"/>
      <w:szCs w:val="26"/>
    </w:rPr>
  </w:style>
  <w:style w:type="character" w:customStyle="1" w:styleId="Heading4Char">
    <w:name w:val="Heading 4 Char"/>
    <w:link w:val="Heading4"/>
    <w:uiPriority w:val="9"/>
    <w:semiHidden/>
    <w:rsid w:val="005D0F4C"/>
    <w:rPr>
      <w:b/>
      <w:bCs/>
      <w:sz w:val="28"/>
      <w:szCs w:val="28"/>
    </w:rPr>
  </w:style>
  <w:style w:type="character" w:customStyle="1" w:styleId="Heading5Char">
    <w:name w:val="Heading 5 Char"/>
    <w:link w:val="Heading5"/>
    <w:uiPriority w:val="9"/>
    <w:semiHidden/>
    <w:rsid w:val="005D0F4C"/>
    <w:rPr>
      <w:b/>
      <w:bCs/>
      <w:i/>
      <w:iCs/>
      <w:sz w:val="26"/>
      <w:szCs w:val="26"/>
    </w:rPr>
  </w:style>
  <w:style w:type="character" w:customStyle="1" w:styleId="Heading6Char">
    <w:name w:val="Heading 6 Char"/>
    <w:link w:val="Heading6"/>
    <w:uiPriority w:val="9"/>
    <w:semiHidden/>
    <w:rsid w:val="005D0F4C"/>
    <w:rPr>
      <w:b/>
      <w:bCs/>
    </w:rPr>
  </w:style>
  <w:style w:type="character" w:customStyle="1" w:styleId="Heading7Char">
    <w:name w:val="Heading 7 Char"/>
    <w:link w:val="Heading7"/>
    <w:uiPriority w:val="9"/>
    <w:semiHidden/>
    <w:rsid w:val="005D0F4C"/>
    <w:rPr>
      <w:sz w:val="24"/>
      <w:szCs w:val="24"/>
    </w:rPr>
  </w:style>
  <w:style w:type="character" w:customStyle="1" w:styleId="Heading8Char">
    <w:name w:val="Heading 8 Char"/>
    <w:link w:val="Heading8"/>
    <w:uiPriority w:val="9"/>
    <w:semiHidden/>
    <w:rsid w:val="005D0F4C"/>
    <w:rPr>
      <w:i/>
      <w:iCs/>
      <w:sz w:val="24"/>
      <w:szCs w:val="24"/>
    </w:rPr>
  </w:style>
  <w:style w:type="character" w:customStyle="1" w:styleId="Heading9Char">
    <w:name w:val="Heading 9 Char"/>
    <w:link w:val="Heading9"/>
    <w:uiPriority w:val="9"/>
    <w:semiHidden/>
    <w:rsid w:val="005D0F4C"/>
    <w:rPr>
      <w:rFonts w:ascii="Cambria" w:eastAsia="Times New Roman" w:hAnsi="Cambria"/>
    </w:rPr>
  </w:style>
  <w:style w:type="paragraph" w:styleId="Title">
    <w:name w:val="Title"/>
    <w:basedOn w:val="Normal"/>
    <w:next w:val="Normal"/>
    <w:link w:val="TitleChar"/>
    <w:uiPriority w:val="10"/>
    <w:qFormat/>
    <w:rsid w:val="005D0F4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D0F4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D0F4C"/>
    <w:pPr>
      <w:spacing w:after="60"/>
      <w:jc w:val="center"/>
      <w:outlineLvl w:val="1"/>
    </w:pPr>
    <w:rPr>
      <w:rFonts w:ascii="Cambria" w:hAnsi="Cambria"/>
    </w:rPr>
  </w:style>
  <w:style w:type="character" w:customStyle="1" w:styleId="SubtitleChar">
    <w:name w:val="Subtitle Char"/>
    <w:link w:val="Subtitle"/>
    <w:uiPriority w:val="11"/>
    <w:rsid w:val="005D0F4C"/>
    <w:rPr>
      <w:rFonts w:ascii="Cambria" w:eastAsia="Times New Roman" w:hAnsi="Cambria"/>
      <w:sz w:val="24"/>
      <w:szCs w:val="24"/>
    </w:rPr>
  </w:style>
  <w:style w:type="character" w:styleId="Strong">
    <w:name w:val="Strong"/>
    <w:uiPriority w:val="22"/>
    <w:qFormat/>
    <w:rsid w:val="005D0F4C"/>
    <w:rPr>
      <w:b/>
      <w:bCs/>
    </w:rPr>
  </w:style>
  <w:style w:type="character" w:styleId="Emphasis">
    <w:name w:val="Emphasis"/>
    <w:uiPriority w:val="20"/>
    <w:qFormat/>
    <w:rsid w:val="005D0F4C"/>
    <w:rPr>
      <w:rFonts w:ascii="Calibri" w:hAnsi="Calibri"/>
      <w:b/>
      <w:i/>
      <w:iCs/>
    </w:rPr>
  </w:style>
  <w:style w:type="paragraph" w:styleId="NoSpacing">
    <w:name w:val="No Spacing"/>
    <w:basedOn w:val="Normal"/>
    <w:uiPriority w:val="1"/>
    <w:qFormat/>
    <w:rsid w:val="005D0F4C"/>
    <w:rPr>
      <w:szCs w:val="32"/>
    </w:rPr>
  </w:style>
  <w:style w:type="paragraph" w:styleId="ListParagraph">
    <w:name w:val="List Paragraph"/>
    <w:basedOn w:val="Normal"/>
    <w:uiPriority w:val="34"/>
    <w:qFormat/>
    <w:rsid w:val="005D0F4C"/>
    <w:pPr>
      <w:ind w:left="720"/>
      <w:contextualSpacing/>
    </w:pPr>
  </w:style>
  <w:style w:type="paragraph" w:styleId="Quote">
    <w:name w:val="Quote"/>
    <w:basedOn w:val="Normal"/>
    <w:next w:val="Normal"/>
    <w:link w:val="QuoteChar"/>
    <w:uiPriority w:val="29"/>
    <w:qFormat/>
    <w:rsid w:val="005D0F4C"/>
    <w:rPr>
      <w:i/>
    </w:rPr>
  </w:style>
  <w:style w:type="character" w:customStyle="1" w:styleId="QuoteChar">
    <w:name w:val="Quote Char"/>
    <w:link w:val="Quote"/>
    <w:uiPriority w:val="29"/>
    <w:rsid w:val="005D0F4C"/>
    <w:rPr>
      <w:i/>
      <w:sz w:val="24"/>
      <w:szCs w:val="24"/>
    </w:rPr>
  </w:style>
  <w:style w:type="paragraph" w:styleId="IntenseQuote">
    <w:name w:val="Intense Quote"/>
    <w:basedOn w:val="Normal"/>
    <w:next w:val="Normal"/>
    <w:link w:val="IntenseQuoteChar"/>
    <w:uiPriority w:val="30"/>
    <w:qFormat/>
    <w:rsid w:val="005D0F4C"/>
    <w:pPr>
      <w:ind w:left="720" w:right="720"/>
    </w:pPr>
    <w:rPr>
      <w:b/>
      <w:i/>
      <w:szCs w:val="22"/>
    </w:rPr>
  </w:style>
  <w:style w:type="character" w:customStyle="1" w:styleId="IntenseQuoteChar">
    <w:name w:val="Intense Quote Char"/>
    <w:link w:val="IntenseQuote"/>
    <w:uiPriority w:val="30"/>
    <w:rsid w:val="005D0F4C"/>
    <w:rPr>
      <w:b/>
      <w:i/>
      <w:sz w:val="24"/>
    </w:rPr>
  </w:style>
  <w:style w:type="character" w:styleId="SubtleEmphasis">
    <w:name w:val="Subtle Emphasis"/>
    <w:uiPriority w:val="19"/>
    <w:qFormat/>
    <w:rsid w:val="005D0F4C"/>
    <w:rPr>
      <w:i/>
      <w:color w:val="5A5A5A"/>
    </w:rPr>
  </w:style>
  <w:style w:type="character" w:styleId="IntenseEmphasis">
    <w:name w:val="Intense Emphasis"/>
    <w:uiPriority w:val="21"/>
    <w:qFormat/>
    <w:rsid w:val="005D0F4C"/>
    <w:rPr>
      <w:b/>
      <w:i/>
      <w:sz w:val="24"/>
      <w:szCs w:val="24"/>
      <w:u w:val="single"/>
    </w:rPr>
  </w:style>
  <w:style w:type="character" w:styleId="SubtleReference">
    <w:name w:val="Subtle Reference"/>
    <w:uiPriority w:val="31"/>
    <w:qFormat/>
    <w:rsid w:val="005D0F4C"/>
    <w:rPr>
      <w:sz w:val="24"/>
      <w:szCs w:val="24"/>
      <w:u w:val="single"/>
    </w:rPr>
  </w:style>
  <w:style w:type="character" w:styleId="IntenseReference">
    <w:name w:val="Intense Reference"/>
    <w:uiPriority w:val="32"/>
    <w:qFormat/>
    <w:rsid w:val="005D0F4C"/>
    <w:rPr>
      <w:b/>
      <w:sz w:val="24"/>
      <w:u w:val="single"/>
    </w:rPr>
  </w:style>
  <w:style w:type="character" w:styleId="BookTitle">
    <w:name w:val="Book Title"/>
    <w:uiPriority w:val="33"/>
    <w:qFormat/>
    <w:rsid w:val="005D0F4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D0F4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Deneil Harney</dc:creator>
  <cp:lastModifiedBy>Deneil Harney</cp:lastModifiedBy>
  <cp:revision>2</cp:revision>
  <dcterms:created xsi:type="dcterms:W3CDTF">2014-10-28T16:54:00Z</dcterms:created>
  <dcterms:modified xsi:type="dcterms:W3CDTF">2014-10-28T16:54:00Z</dcterms:modified>
</cp:coreProperties>
</file>